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7"/>
        <w:gridCol w:w="1885"/>
        <w:gridCol w:w="214"/>
        <w:gridCol w:w="295"/>
        <w:gridCol w:w="281"/>
        <w:gridCol w:w="968"/>
        <w:gridCol w:w="1115"/>
        <w:gridCol w:w="841"/>
        <w:gridCol w:w="285"/>
        <w:gridCol w:w="601"/>
        <w:gridCol w:w="997"/>
        <w:gridCol w:w="2077"/>
      </w:tblGrid>
      <w:tr w:rsidR="00377F1D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псих сопр лиц с рас\псих сопр лиц с рас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псих сопр лиц с рас\псих сопр лиц с рас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377F1D" w:rsidRPr="00E605E2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377F1D" w:rsidRPr="006F55F1" w:rsidRDefault="006F55F1">
            <w:pPr>
              <w:spacing w:after="0" w:line="240" w:lineRule="auto"/>
              <w:jc w:val="center"/>
              <w:rPr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377F1D" w:rsidRPr="006F55F1" w:rsidRDefault="006F55F1">
            <w:pPr>
              <w:spacing w:after="0" w:line="240" w:lineRule="auto"/>
              <w:jc w:val="center"/>
              <w:rPr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377F1D" w:rsidRPr="006F55F1" w:rsidRDefault="006F55F1">
            <w:pPr>
              <w:spacing w:after="0" w:line="240" w:lineRule="auto"/>
              <w:jc w:val="center"/>
              <w:rPr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77F1D" w:rsidRPr="00E605E2">
        <w:trPr>
          <w:trHeight w:hRule="exact" w:val="1250"/>
        </w:trPr>
        <w:tc>
          <w:tcPr>
            <w:tcW w:w="42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377F1D" w:rsidRDefault="00377F1D"/>
        </w:tc>
      </w:tr>
      <w:tr w:rsidR="00377F1D" w:rsidRPr="00E605E2">
        <w:trPr>
          <w:trHeight w:hRule="exact" w:val="555"/>
        </w:trPr>
        <w:tc>
          <w:tcPr>
            <w:tcW w:w="426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1898" w:type="dxa"/>
          </w:tcPr>
          <w:p w:rsidR="00377F1D" w:rsidRDefault="00377F1D"/>
        </w:tc>
        <w:tc>
          <w:tcPr>
            <w:tcW w:w="215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836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377F1D" w:rsidRPr="006F55F1" w:rsidRDefault="006F55F1">
            <w:pPr>
              <w:spacing w:after="0" w:line="240" w:lineRule="auto"/>
              <w:rPr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1898" w:type="dxa"/>
          </w:tcPr>
          <w:p w:rsidR="00377F1D" w:rsidRDefault="00377F1D"/>
        </w:tc>
        <w:tc>
          <w:tcPr>
            <w:tcW w:w="215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836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1898" w:type="dxa"/>
          </w:tcPr>
          <w:p w:rsidR="00377F1D" w:rsidRDefault="00377F1D"/>
        </w:tc>
        <w:tc>
          <w:tcPr>
            <w:tcW w:w="215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836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851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587" w:type="dxa"/>
          </w:tcPr>
          <w:p w:rsidR="00377F1D" w:rsidRDefault="00377F1D"/>
        </w:tc>
        <w:tc>
          <w:tcPr>
            <w:tcW w:w="974" w:type="dxa"/>
          </w:tcPr>
          <w:p w:rsidR="00377F1D" w:rsidRDefault="00377F1D"/>
        </w:tc>
        <w:tc>
          <w:tcPr>
            <w:tcW w:w="2127" w:type="dxa"/>
          </w:tcPr>
          <w:p w:rsidR="00377F1D" w:rsidRDefault="00377F1D"/>
        </w:tc>
      </w:tr>
      <w:tr w:rsidR="00377F1D" w:rsidRPr="00E605E2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377F1D" w:rsidRPr="006F55F1" w:rsidRDefault="006F55F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Психологическое сопровождение лиц с расстройствами аутистического спектра</w:t>
            </w:r>
          </w:p>
        </w:tc>
      </w:tr>
      <w:tr w:rsidR="00377F1D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377F1D" w:rsidRDefault="00377F1D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377F1D" w:rsidRPr="00E605E2">
        <w:trPr>
          <w:trHeight w:hRule="exact" w:val="416"/>
        </w:trPr>
        <w:tc>
          <w:tcPr>
            <w:tcW w:w="426" w:type="dxa"/>
          </w:tcPr>
          <w:p w:rsidR="00377F1D" w:rsidRDefault="00377F1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377F1D" w:rsidRPr="006F55F1" w:rsidRDefault="006F55F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77F1D" w:rsidRPr="006F55F1" w:rsidRDefault="006F55F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377F1D" w:rsidRPr="00E605E2">
        <w:trPr>
          <w:trHeight w:hRule="exact" w:val="835"/>
        </w:trPr>
        <w:tc>
          <w:tcPr>
            <w:tcW w:w="42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>
        <w:trPr>
          <w:trHeight w:hRule="exact" w:val="555"/>
        </w:trPr>
        <w:tc>
          <w:tcPr>
            <w:tcW w:w="42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>
        <w:trPr>
          <w:trHeight w:hRule="exact" w:val="416"/>
        </w:trPr>
        <w:tc>
          <w:tcPr>
            <w:tcW w:w="42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377F1D" w:rsidRDefault="00377F1D"/>
        </w:tc>
        <w:tc>
          <w:tcPr>
            <w:tcW w:w="851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587" w:type="dxa"/>
          </w:tcPr>
          <w:p w:rsidR="00377F1D" w:rsidRDefault="00377F1D"/>
        </w:tc>
        <w:tc>
          <w:tcPr>
            <w:tcW w:w="974" w:type="dxa"/>
          </w:tcPr>
          <w:p w:rsidR="00377F1D" w:rsidRDefault="00377F1D"/>
        </w:tc>
        <w:tc>
          <w:tcPr>
            <w:tcW w:w="2127" w:type="dxa"/>
          </w:tcPr>
          <w:p w:rsidR="00377F1D" w:rsidRDefault="00377F1D"/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1898" w:type="dxa"/>
          </w:tcPr>
          <w:p w:rsidR="00377F1D" w:rsidRDefault="00377F1D"/>
        </w:tc>
        <w:tc>
          <w:tcPr>
            <w:tcW w:w="215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836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851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587" w:type="dxa"/>
          </w:tcPr>
          <w:p w:rsidR="00377F1D" w:rsidRDefault="00377F1D"/>
        </w:tc>
        <w:tc>
          <w:tcPr>
            <w:tcW w:w="974" w:type="dxa"/>
          </w:tcPr>
          <w:p w:rsidR="00377F1D" w:rsidRDefault="00377F1D"/>
        </w:tc>
        <w:tc>
          <w:tcPr>
            <w:tcW w:w="2127" w:type="dxa"/>
          </w:tcPr>
          <w:p w:rsidR="00377F1D" w:rsidRDefault="00377F1D"/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377F1D" w:rsidRDefault="00377F1D"/>
        </w:tc>
        <w:tc>
          <w:tcPr>
            <w:tcW w:w="851" w:type="dxa"/>
          </w:tcPr>
          <w:p w:rsidR="00377F1D" w:rsidRDefault="00377F1D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851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2127" w:type="dxa"/>
          </w:tcPr>
          <w:p w:rsidR="00377F1D" w:rsidRDefault="00377F1D"/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377F1D" w:rsidRDefault="00377F1D"/>
        </w:tc>
        <w:tc>
          <w:tcPr>
            <w:tcW w:w="851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587" w:type="dxa"/>
          </w:tcPr>
          <w:p w:rsidR="00377F1D" w:rsidRDefault="00377F1D"/>
        </w:tc>
        <w:tc>
          <w:tcPr>
            <w:tcW w:w="974" w:type="dxa"/>
          </w:tcPr>
          <w:p w:rsidR="00377F1D" w:rsidRDefault="00377F1D"/>
        </w:tc>
        <w:tc>
          <w:tcPr>
            <w:tcW w:w="2127" w:type="dxa"/>
          </w:tcPr>
          <w:p w:rsidR="00377F1D" w:rsidRDefault="00377F1D"/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377F1D" w:rsidRDefault="00377F1D"/>
        </w:tc>
        <w:tc>
          <w:tcPr>
            <w:tcW w:w="851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587" w:type="dxa"/>
          </w:tcPr>
          <w:p w:rsidR="00377F1D" w:rsidRDefault="00377F1D"/>
        </w:tc>
        <w:tc>
          <w:tcPr>
            <w:tcW w:w="974" w:type="dxa"/>
          </w:tcPr>
          <w:p w:rsidR="00377F1D" w:rsidRDefault="00377F1D"/>
        </w:tc>
        <w:tc>
          <w:tcPr>
            <w:tcW w:w="2127" w:type="dxa"/>
          </w:tcPr>
          <w:p w:rsidR="00377F1D" w:rsidRDefault="00377F1D"/>
        </w:tc>
      </w:tr>
      <w:tr w:rsidR="00377F1D">
        <w:trPr>
          <w:trHeight w:hRule="exact" w:val="277"/>
        </w:trPr>
        <w:tc>
          <w:tcPr>
            <w:tcW w:w="426" w:type="dxa"/>
          </w:tcPr>
          <w:p w:rsidR="00377F1D" w:rsidRDefault="00377F1D"/>
        </w:tc>
        <w:tc>
          <w:tcPr>
            <w:tcW w:w="299" w:type="dxa"/>
          </w:tcPr>
          <w:p w:rsidR="00377F1D" w:rsidRDefault="00377F1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851" w:type="dxa"/>
          </w:tcPr>
          <w:p w:rsidR="00377F1D" w:rsidRDefault="00377F1D"/>
        </w:tc>
        <w:tc>
          <w:tcPr>
            <w:tcW w:w="285" w:type="dxa"/>
          </w:tcPr>
          <w:p w:rsidR="00377F1D" w:rsidRDefault="00377F1D"/>
        </w:tc>
        <w:tc>
          <w:tcPr>
            <w:tcW w:w="587" w:type="dxa"/>
          </w:tcPr>
          <w:p w:rsidR="00377F1D" w:rsidRDefault="00377F1D"/>
        </w:tc>
        <w:tc>
          <w:tcPr>
            <w:tcW w:w="974" w:type="dxa"/>
          </w:tcPr>
          <w:p w:rsidR="00377F1D" w:rsidRDefault="00377F1D"/>
        </w:tc>
        <w:tc>
          <w:tcPr>
            <w:tcW w:w="2127" w:type="dxa"/>
          </w:tcPr>
          <w:p w:rsidR="00377F1D" w:rsidRDefault="00377F1D"/>
        </w:tc>
      </w:tr>
    </w:tbl>
    <w:p w:rsidR="00377F1D" w:rsidRDefault="006F55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377F1D" w:rsidRPr="00E605E2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377F1D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77F1D" w:rsidRDefault="006F55F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77F1D" w:rsidRDefault="006F55F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377F1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377F1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377F1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377F1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377F1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377F1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377F1D" w:rsidRDefault="006F55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377F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-369570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псих сопр лиц с рас\псих сопр лиц с рас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псих сопр лиц с рас\псих сопр лиц с рас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377F1D" w:rsidRDefault="00377F1D"/>
        </w:tc>
        <w:tc>
          <w:tcPr>
            <w:tcW w:w="3970" w:type="dxa"/>
          </w:tcPr>
          <w:p w:rsidR="00377F1D" w:rsidRDefault="00377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77F1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3970" w:type="dxa"/>
          </w:tcPr>
          <w:p w:rsidR="00377F1D" w:rsidRDefault="00377F1D"/>
        </w:tc>
        <w:tc>
          <w:tcPr>
            <w:tcW w:w="993" w:type="dxa"/>
          </w:tcPr>
          <w:p w:rsidR="00377F1D" w:rsidRDefault="00377F1D"/>
        </w:tc>
      </w:tr>
      <w:tr w:rsidR="00377F1D" w:rsidRPr="00E605E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377F1D" w:rsidRPr="00E605E2">
        <w:trPr>
          <w:trHeight w:hRule="exact" w:val="277"/>
        </w:trPr>
        <w:tc>
          <w:tcPr>
            <w:tcW w:w="382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3970" w:type="dxa"/>
          </w:tcPr>
          <w:p w:rsidR="00377F1D" w:rsidRDefault="00377F1D"/>
        </w:tc>
        <w:tc>
          <w:tcPr>
            <w:tcW w:w="993" w:type="dxa"/>
          </w:tcPr>
          <w:p w:rsidR="00377F1D" w:rsidRDefault="00377F1D"/>
        </w:tc>
      </w:tr>
      <w:tr w:rsidR="00377F1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77F1D">
        <w:trPr>
          <w:trHeight w:hRule="exact" w:val="1111"/>
        </w:trPr>
        <w:tc>
          <w:tcPr>
            <w:tcW w:w="3828" w:type="dxa"/>
          </w:tcPr>
          <w:p w:rsidR="00377F1D" w:rsidRDefault="00377F1D"/>
        </w:tc>
        <w:tc>
          <w:tcPr>
            <w:tcW w:w="852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3970" w:type="dxa"/>
          </w:tcPr>
          <w:p w:rsidR="00377F1D" w:rsidRDefault="00377F1D"/>
        </w:tc>
        <w:tc>
          <w:tcPr>
            <w:tcW w:w="993" w:type="dxa"/>
          </w:tcPr>
          <w:p w:rsidR="00377F1D" w:rsidRDefault="00377F1D"/>
        </w:tc>
      </w:tr>
      <w:tr w:rsidR="00377F1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377F1D" w:rsidRDefault="00377F1D"/>
        </w:tc>
        <w:tc>
          <w:tcPr>
            <w:tcW w:w="993" w:type="dxa"/>
          </w:tcPr>
          <w:p w:rsidR="00377F1D" w:rsidRDefault="00377F1D"/>
        </w:tc>
      </w:tr>
      <w:tr w:rsidR="00377F1D" w:rsidRPr="00E605E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Психологическое сопровождение лиц с расстройствами аутистического спектра</w:t>
            </w:r>
          </w:p>
        </w:tc>
      </w:tr>
      <w:tr w:rsidR="00377F1D" w:rsidRPr="00E605E2">
        <w:trPr>
          <w:trHeight w:hRule="exact" w:val="277"/>
        </w:trPr>
        <w:tc>
          <w:tcPr>
            <w:tcW w:w="382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377F1D" w:rsidRPr="00E605E2">
        <w:trPr>
          <w:trHeight w:hRule="exact" w:val="277"/>
        </w:trPr>
        <w:tc>
          <w:tcPr>
            <w:tcW w:w="382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377F1D" w:rsidRPr="00E605E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377F1D" w:rsidRPr="00E605E2">
        <w:trPr>
          <w:trHeight w:hRule="exact" w:val="555"/>
        </w:trPr>
        <w:tc>
          <w:tcPr>
            <w:tcW w:w="382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377F1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377F1D">
        <w:trPr>
          <w:trHeight w:hRule="exact" w:val="277"/>
        </w:trPr>
        <w:tc>
          <w:tcPr>
            <w:tcW w:w="3828" w:type="dxa"/>
          </w:tcPr>
          <w:p w:rsidR="00377F1D" w:rsidRDefault="00377F1D"/>
        </w:tc>
        <w:tc>
          <w:tcPr>
            <w:tcW w:w="852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3970" w:type="dxa"/>
          </w:tcPr>
          <w:p w:rsidR="00377F1D" w:rsidRDefault="00377F1D"/>
        </w:tc>
        <w:tc>
          <w:tcPr>
            <w:tcW w:w="993" w:type="dxa"/>
          </w:tcPr>
          <w:p w:rsidR="00377F1D" w:rsidRDefault="00377F1D"/>
        </w:tc>
      </w:tr>
      <w:tr w:rsidR="00377F1D" w:rsidRPr="00E605E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377F1D" w:rsidRPr="006F55F1" w:rsidRDefault="006F55F1">
      <w:pPr>
        <w:rPr>
          <w:sz w:val="0"/>
          <w:szCs w:val="0"/>
          <w:lang w:val="ru-RU"/>
        </w:rPr>
      </w:pPr>
      <w:r w:rsidRPr="006F55F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8"/>
        <w:gridCol w:w="1489"/>
        <w:gridCol w:w="1750"/>
        <w:gridCol w:w="4794"/>
        <w:gridCol w:w="975"/>
      </w:tblGrid>
      <w:tr w:rsidR="00377F1D" w:rsidTr="006F55F1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4" w:type="dxa"/>
          </w:tcPr>
          <w:p w:rsidR="00377F1D" w:rsidRDefault="00377F1D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77F1D" w:rsidRPr="00E605E2" w:rsidTr="006F55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77F1D" w:rsidRPr="00E605E2" w:rsidTr="006F55F1">
        <w:trPr>
          <w:trHeight w:hRule="exact" w:val="1166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подготовки обучающихся  к организации деятельности педагога-психолога в специальных (коррекционных) учреждениях различного типа и вида, в образовательных учреждениях, поддерживающих инклюзивную практик, ППМС-центрах, психолого-медико-педагогических комиссиях и консультациях по сопровождению лиц с расстройствами эмоционально-волевой и личностной сфер, включая лиц с расстройствами аутистического спектра.</w:t>
            </w:r>
          </w:p>
        </w:tc>
      </w:tr>
      <w:tr w:rsidR="00377F1D" w:rsidTr="006F55F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 w:rsidTr="006F55F1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практическому погружению обучающихся в изучение  подходов к организации оказания психологической помощи  лицам с расстройствами эмоционально-волевой и личностной сфер в коррекционно- образовательных, психолого-педагогических-медико- социальных учреждениях;</w:t>
            </w:r>
          </w:p>
        </w:tc>
      </w:tr>
      <w:tr w:rsidR="00377F1D" w:rsidRPr="00E605E2" w:rsidTr="006F55F1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создать условия для овладения обучающимися  методами и методиками диагностики разных категорий лиц с расстройствами эмоционально-волевой и личностной сфер  при выстраивании процесса психологического сопровождения;</w:t>
            </w:r>
          </w:p>
        </w:tc>
      </w:tr>
      <w:tr w:rsidR="00377F1D" w:rsidRPr="00E605E2" w:rsidTr="006F55F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овладению обучающимися  методами и методиками коррекционно-развивающей работы с разными категориями лиц с расстройствами эмоционально-волевой и личностной сфер;</w:t>
            </w:r>
          </w:p>
        </w:tc>
      </w:tr>
      <w:tr w:rsidR="00377F1D" w:rsidRPr="00E605E2" w:rsidTr="006F55F1">
        <w:trPr>
          <w:trHeight w:hRule="exact" w:val="946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создать условия для  овладения обучающимися  методами консультирования лиц с расстройствами эмоционально-волевой и личностной сфер, их родителей (законных представителей) по вопросам организации и реализации индивидуальных реабилитационных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психокоррекционных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программ, оптимизации социально- средовых условий жизнедеятельности;</w:t>
            </w:r>
          </w:p>
        </w:tc>
      </w:tr>
      <w:tr w:rsidR="00377F1D" w:rsidRPr="00E605E2" w:rsidTr="006F55F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содействовать овладению </w:t>
            </w:r>
            <w:r w:rsidR="00CA4F06"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способами и методами выстраивания целостного процесса психологического сопровождения лиц с расстройствами эмоционально-волевой и личностной сфер.</w:t>
            </w:r>
          </w:p>
        </w:tc>
      </w:tr>
      <w:tr w:rsidR="00377F1D" w:rsidRPr="00E605E2" w:rsidTr="006F55F1">
        <w:trPr>
          <w:trHeight w:hRule="exact" w:val="277"/>
        </w:trPr>
        <w:tc>
          <w:tcPr>
            <w:tcW w:w="76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4794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 w:rsidTr="006F55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77F1D" w:rsidTr="006F55F1">
        <w:trPr>
          <w:trHeight w:hRule="exact" w:val="277"/>
        </w:trPr>
        <w:tc>
          <w:tcPr>
            <w:tcW w:w="27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377F1D" w:rsidRPr="00E605E2" w:rsidTr="006F55F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77F1D" w:rsidRPr="00E605E2" w:rsidTr="006F55F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занния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следущим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дисциплинам:Девиантология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специальном образовании</w:t>
            </w:r>
          </w:p>
        </w:tc>
      </w:tr>
      <w:tr w:rsidR="00377F1D" w:rsidRPr="00E605E2" w:rsidTr="006F55F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философия специальной педагогики и психологии</w:t>
            </w:r>
          </w:p>
        </w:tc>
      </w:tr>
      <w:tr w:rsidR="00377F1D" w:rsidTr="006F55F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377F1D" w:rsidTr="006F55F1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377F1D" w:rsidRPr="00E605E2" w:rsidTr="006F55F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77F1D" w:rsidRPr="00E605E2" w:rsidTr="006F55F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377F1D" w:rsidRPr="00E605E2" w:rsidTr="006F55F1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обучения и воспитания детей и подростков с ограниченными возможностями здоровья</w:t>
            </w:r>
          </w:p>
        </w:tc>
      </w:tr>
      <w:tr w:rsidR="00377F1D" w:rsidRPr="00E605E2" w:rsidTr="006F55F1">
        <w:trPr>
          <w:trHeight w:hRule="exact" w:val="277"/>
        </w:trPr>
        <w:tc>
          <w:tcPr>
            <w:tcW w:w="76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4794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 w:rsidTr="006F55F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77F1D" w:rsidRPr="00E605E2" w:rsidTr="006F55F1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377F1D" w:rsidTr="006F55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 w:rsidTr="006F55F1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377F1D" w:rsidRPr="00E605E2" w:rsidTr="006F55F1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377F1D" w:rsidRPr="00E605E2" w:rsidTr="006F55F1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377F1D" w:rsidTr="006F55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 w:rsidTr="006F55F1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377F1D" w:rsidRPr="00E605E2" w:rsidTr="006F55F1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377F1D" w:rsidRPr="00E605E2" w:rsidTr="006F55F1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377F1D" w:rsidTr="006F55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 w:rsidTr="006F55F1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377F1D" w:rsidRPr="00E605E2" w:rsidTr="006F55F1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377F1D" w:rsidRPr="00E605E2" w:rsidTr="006F55F1">
        <w:trPr>
          <w:trHeight w:hRule="exact" w:val="283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</w:t>
            </w:r>
          </w:p>
        </w:tc>
      </w:tr>
    </w:tbl>
    <w:p w:rsidR="00377F1D" w:rsidRPr="006F55F1" w:rsidRDefault="006F55F1">
      <w:pPr>
        <w:rPr>
          <w:sz w:val="0"/>
          <w:szCs w:val="0"/>
          <w:lang w:val="ru-RU"/>
        </w:rPr>
      </w:pPr>
      <w:r w:rsidRPr="006F55F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6"/>
        <w:gridCol w:w="3241"/>
        <w:gridCol w:w="4798"/>
        <w:gridCol w:w="980"/>
      </w:tblGrid>
      <w:tr w:rsidR="00377F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377F1D" w:rsidRDefault="00377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77F1D" w:rsidRPr="00E605E2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выявления особенностей их развития и осуществления комплексного сопровождения</w:t>
            </w:r>
          </w:p>
        </w:tc>
      </w:tr>
      <w:tr w:rsidR="00377F1D" w:rsidRPr="00E605E2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377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377F1D" w:rsidRPr="00E605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377F1D" w:rsidRPr="00E605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377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377F1D" w:rsidRPr="00E605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377F1D" w:rsidRPr="00E605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377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377F1D" w:rsidRPr="00E605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377F1D" w:rsidRPr="00E605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</w:t>
            </w:r>
          </w:p>
        </w:tc>
      </w:tr>
      <w:tr w:rsidR="00377F1D" w:rsidRPr="00E605E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77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цели и задачи сопровождения лиц с расстройствами эмоционально-волевой и личностной сфер;</w:t>
            </w:r>
          </w:p>
        </w:tc>
      </w:tr>
      <w:tr w:rsidR="00377F1D" w:rsidRPr="00E605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методологические подходы к коррекционно-развивающей работе с лицами с расстройствами эмоционально- волевой и личностной сфер;</w:t>
            </w:r>
          </w:p>
        </w:tc>
      </w:tr>
      <w:tr w:rsidR="00377F1D" w:rsidRPr="00E605E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содержание и особенности организации диагностической, экспертной,  консультативной, профилактической и просветительской работы с лицами с расстройствами эмоционально-волевой и личностной сфер и их родителями (законными представителями)</w:t>
            </w:r>
          </w:p>
        </w:tc>
      </w:tr>
      <w:tr w:rsidR="00377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проводить психодиагностику развития лиц с расстройствами эмоционально-волевой и личностной сфер;</w:t>
            </w:r>
          </w:p>
        </w:tc>
      </w:tr>
      <w:tr w:rsidR="00377F1D" w:rsidRPr="00E605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подбирать эффективные методы психологической коррекции лиц с расстройствами эмоционально-волевой и личностной сфер;</w:t>
            </w:r>
          </w:p>
        </w:tc>
      </w:tr>
      <w:tr w:rsidR="00377F1D" w:rsidRPr="00E605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создавать условия для социально-психологической адаптации и реабилитации лиц с расстройствами эмоционально-волевой и личностной сфер в условиях специального образования и специальной помощи;</w:t>
            </w:r>
          </w:p>
        </w:tc>
      </w:tr>
      <w:tr w:rsidR="00377F1D" w:rsidRPr="00E605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предупреждению появлению отклонений в поведении как вторичных нарушений посредством просветительско-профилактической и консультативной работы</w:t>
            </w:r>
          </w:p>
        </w:tc>
      </w:tr>
      <w:tr w:rsidR="00377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F1D" w:rsidRPr="00E605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учета индивидуально-типологических особенностей, личностных качеств лиц с расстройствами эмоционально-волевой и личностной сфер в процессе организации видов психологической помощи;</w:t>
            </w:r>
          </w:p>
        </w:tc>
      </w:tr>
      <w:tr w:rsidR="00377F1D" w:rsidRPr="00E605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анализа и обобщения результатов диагностического обследования лиц с расстройствами эмоционально-волевой и личностной сфер;</w:t>
            </w:r>
          </w:p>
        </w:tc>
      </w:tr>
      <w:tr w:rsidR="00377F1D" w:rsidRPr="00E605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подбором средств диагностического обследования и коррекционного воздействия;</w:t>
            </w:r>
          </w:p>
        </w:tc>
      </w:tr>
      <w:tr w:rsidR="00377F1D" w:rsidRPr="00E605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составления коррекционно-развивающих занятий, направленных на компенсацию дефекта ;</w:t>
            </w:r>
          </w:p>
        </w:tc>
      </w:tr>
      <w:tr w:rsidR="00377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77F1D" w:rsidRPr="00E605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поиска и подбора научно-методического материала для организационно-методической и просветительской деятельности</w:t>
            </w:r>
          </w:p>
        </w:tc>
      </w:tr>
    </w:tbl>
    <w:p w:rsidR="00377F1D" w:rsidRPr="006F55F1" w:rsidRDefault="006F55F1">
      <w:pPr>
        <w:rPr>
          <w:sz w:val="0"/>
          <w:szCs w:val="0"/>
          <w:lang w:val="ru-RU"/>
        </w:rPr>
      </w:pPr>
      <w:r w:rsidRPr="006F55F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259"/>
        <w:gridCol w:w="959"/>
        <w:gridCol w:w="693"/>
        <w:gridCol w:w="1111"/>
        <w:gridCol w:w="1246"/>
        <w:gridCol w:w="679"/>
        <w:gridCol w:w="395"/>
        <w:gridCol w:w="978"/>
      </w:tblGrid>
      <w:tr w:rsidR="00377F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377F1D" w:rsidRDefault="00377F1D"/>
        </w:tc>
        <w:tc>
          <w:tcPr>
            <w:tcW w:w="710" w:type="dxa"/>
          </w:tcPr>
          <w:p w:rsidR="00377F1D" w:rsidRDefault="00377F1D"/>
        </w:tc>
        <w:tc>
          <w:tcPr>
            <w:tcW w:w="1135" w:type="dxa"/>
          </w:tcPr>
          <w:p w:rsidR="00377F1D" w:rsidRDefault="00377F1D"/>
        </w:tc>
        <w:tc>
          <w:tcPr>
            <w:tcW w:w="1277" w:type="dxa"/>
          </w:tcPr>
          <w:p w:rsidR="00377F1D" w:rsidRDefault="00377F1D"/>
        </w:tc>
        <w:tc>
          <w:tcPr>
            <w:tcW w:w="710" w:type="dxa"/>
          </w:tcPr>
          <w:p w:rsidR="00377F1D" w:rsidRDefault="00377F1D"/>
        </w:tc>
        <w:tc>
          <w:tcPr>
            <w:tcW w:w="426" w:type="dxa"/>
          </w:tcPr>
          <w:p w:rsidR="00377F1D" w:rsidRDefault="00377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77F1D" w:rsidRPr="00E605E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77F1D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77F1D" w:rsidRPr="00E605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Психологические особенности и сопровождение детей и подростков с искаженным психическим развитием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Ранний детский аутизм: клинико- психологическая характеристика детей с ранним детским аутизмом (РДА).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аутистического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(РАС).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Ранний детский аутизм: клинико- психологическая характеристика детей с ранним детским аутизмом (РДА).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аутистического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(РАС).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Ранний детский аутизм: клинико- психологическая характеристика детей с ранним детским аутизмом (РДА).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аутистического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(РАС).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детей и подростков с РДА и РАС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детей и подростков с РДА и РАС /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детей и подростков с РДА и РАС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 w:rsidRPr="00E605E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Психологические особенности и сопровождение детей и подростков с дисгармоническим психическим развитием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неврозов и психопатий у детей и подростков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неврозов и психопатий у детей и подростков /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в детском и подростковом возрасте. Особенности формирования личности ребенка в семье, отягощенной алкогольной зависимостью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неврозов и психопатий у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в детском и подростковом возрасте. Особенности формирования личности ребенка в семье, отягощенной алкогольной зависимостью /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в детском и подростковом возрасте. Особенности формирования личности ребенка в семье, отягощенной алкогольной зависимостью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</w:tbl>
    <w:p w:rsidR="00377F1D" w:rsidRDefault="006F55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250"/>
        <w:gridCol w:w="1618"/>
        <w:gridCol w:w="1820"/>
        <w:gridCol w:w="895"/>
        <w:gridCol w:w="664"/>
        <w:gridCol w:w="1064"/>
        <w:gridCol w:w="656"/>
        <w:gridCol w:w="550"/>
        <w:gridCol w:w="674"/>
        <w:gridCol w:w="382"/>
        <w:gridCol w:w="940"/>
      </w:tblGrid>
      <w:tr w:rsidR="00377F1D" w:rsidTr="00E605E2">
        <w:trPr>
          <w:trHeight w:hRule="exact" w:val="277"/>
        </w:trPr>
        <w:tc>
          <w:tcPr>
            <w:tcW w:w="444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95" w:type="dxa"/>
          </w:tcPr>
          <w:p w:rsidR="00377F1D" w:rsidRDefault="00377F1D"/>
        </w:tc>
        <w:tc>
          <w:tcPr>
            <w:tcW w:w="664" w:type="dxa"/>
          </w:tcPr>
          <w:p w:rsidR="00377F1D" w:rsidRDefault="00377F1D"/>
        </w:tc>
        <w:tc>
          <w:tcPr>
            <w:tcW w:w="1064" w:type="dxa"/>
          </w:tcPr>
          <w:p w:rsidR="00377F1D" w:rsidRDefault="00377F1D"/>
        </w:tc>
        <w:tc>
          <w:tcPr>
            <w:tcW w:w="656" w:type="dxa"/>
          </w:tcPr>
          <w:p w:rsidR="00377F1D" w:rsidRDefault="00377F1D"/>
        </w:tc>
        <w:tc>
          <w:tcPr>
            <w:tcW w:w="550" w:type="dxa"/>
          </w:tcPr>
          <w:p w:rsidR="00377F1D" w:rsidRDefault="00377F1D"/>
        </w:tc>
        <w:tc>
          <w:tcPr>
            <w:tcW w:w="674" w:type="dxa"/>
          </w:tcPr>
          <w:p w:rsidR="00377F1D" w:rsidRDefault="00377F1D"/>
        </w:tc>
        <w:tc>
          <w:tcPr>
            <w:tcW w:w="382" w:type="dxa"/>
          </w:tcPr>
          <w:p w:rsidR="00377F1D" w:rsidRDefault="00377F1D"/>
        </w:tc>
        <w:tc>
          <w:tcPr>
            <w:tcW w:w="940" w:type="dxa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77F1D" w:rsidTr="00E605E2">
        <w:trPr>
          <w:trHeight w:hRule="exact" w:val="917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дисгармоническим психическим развитием /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 w:rsidTr="00E605E2">
        <w:trPr>
          <w:trHeight w:hRule="exact" w:val="917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дисгармоническим психическим развитием /Ср/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 w:rsidTr="00E605E2">
        <w:trPr>
          <w:trHeight w:hRule="exact" w:val="277"/>
        </w:trPr>
        <w:tc>
          <w:tcPr>
            <w:tcW w:w="1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</w:tr>
      <w:tr w:rsidR="00377F1D" w:rsidTr="00E605E2">
        <w:trPr>
          <w:trHeight w:hRule="exact" w:val="277"/>
        </w:trPr>
        <w:tc>
          <w:tcPr>
            <w:tcW w:w="761" w:type="dxa"/>
          </w:tcPr>
          <w:p w:rsidR="00377F1D" w:rsidRDefault="00377F1D"/>
        </w:tc>
        <w:tc>
          <w:tcPr>
            <w:tcW w:w="250" w:type="dxa"/>
          </w:tcPr>
          <w:p w:rsidR="00377F1D" w:rsidRDefault="00377F1D"/>
        </w:tc>
        <w:tc>
          <w:tcPr>
            <w:tcW w:w="1618" w:type="dxa"/>
          </w:tcPr>
          <w:p w:rsidR="00377F1D" w:rsidRDefault="00377F1D"/>
        </w:tc>
        <w:tc>
          <w:tcPr>
            <w:tcW w:w="1820" w:type="dxa"/>
          </w:tcPr>
          <w:p w:rsidR="00377F1D" w:rsidRDefault="00377F1D"/>
        </w:tc>
        <w:tc>
          <w:tcPr>
            <w:tcW w:w="895" w:type="dxa"/>
          </w:tcPr>
          <w:p w:rsidR="00377F1D" w:rsidRDefault="00377F1D"/>
        </w:tc>
        <w:tc>
          <w:tcPr>
            <w:tcW w:w="664" w:type="dxa"/>
          </w:tcPr>
          <w:p w:rsidR="00377F1D" w:rsidRDefault="00377F1D"/>
        </w:tc>
        <w:tc>
          <w:tcPr>
            <w:tcW w:w="1064" w:type="dxa"/>
          </w:tcPr>
          <w:p w:rsidR="00377F1D" w:rsidRDefault="00377F1D"/>
        </w:tc>
        <w:tc>
          <w:tcPr>
            <w:tcW w:w="656" w:type="dxa"/>
          </w:tcPr>
          <w:p w:rsidR="00377F1D" w:rsidRDefault="00377F1D"/>
        </w:tc>
        <w:tc>
          <w:tcPr>
            <w:tcW w:w="550" w:type="dxa"/>
          </w:tcPr>
          <w:p w:rsidR="00377F1D" w:rsidRDefault="00377F1D"/>
        </w:tc>
        <w:tc>
          <w:tcPr>
            <w:tcW w:w="674" w:type="dxa"/>
          </w:tcPr>
          <w:p w:rsidR="00377F1D" w:rsidRDefault="00377F1D"/>
        </w:tc>
        <w:tc>
          <w:tcPr>
            <w:tcW w:w="382" w:type="dxa"/>
          </w:tcPr>
          <w:p w:rsidR="00377F1D" w:rsidRDefault="00377F1D"/>
        </w:tc>
        <w:tc>
          <w:tcPr>
            <w:tcW w:w="940" w:type="dxa"/>
          </w:tcPr>
          <w:p w:rsidR="00377F1D" w:rsidRDefault="00377F1D"/>
        </w:tc>
      </w:tr>
      <w:tr w:rsidR="00377F1D" w:rsidTr="00E605E2">
        <w:trPr>
          <w:trHeight w:hRule="exact" w:val="33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77F1D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77F1D" w:rsidRPr="00E605E2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377F1D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7F1D" w:rsidRPr="00E605E2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377F1D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7F1D" w:rsidRPr="00E605E2" w:rsidTr="00E605E2">
        <w:trPr>
          <w:trHeight w:hRule="exact" w:val="91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кейс-задания</w:t>
            </w:r>
          </w:p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заданий на основе выполнения рейтингового задания</w:t>
            </w:r>
          </w:p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</w:tc>
      </w:tr>
      <w:tr w:rsidR="00377F1D" w:rsidRPr="00E605E2" w:rsidTr="00E605E2">
        <w:trPr>
          <w:trHeight w:hRule="exact" w:val="277"/>
        </w:trPr>
        <w:tc>
          <w:tcPr>
            <w:tcW w:w="761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618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82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895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664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1064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65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55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382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4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77F1D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7F1D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7F1D" w:rsidTr="00E605E2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1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7F1D" w:rsidTr="00E605E2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Кузнецова О.И.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Психолого-педагогическое сопровождение детей с расстройствами эмоционально-волевой сферы: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Практ.материалы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психологов, педагогов и родителей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77F1D" w:rsidTr="00E605E2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77F1D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7F1D" w:rsidTr="00E605E2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377F1D"/>
        </w:tc>
        <w:tc>
          <w:tcPr>
            <w:tcW w:w="1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7F1D" w:rsidTr="00E605E2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Гонеев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А.Д.,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Лифинцева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коррекционной педагогики: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77F1D" w:rsidTr="00E605E2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77F1D" w:rsidTr="00E605E2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E605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О.С.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E605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Коррекционная работа с аутичным ребенком: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[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Кн.для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педагогов]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E605E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605E2" w:rsidRPr="00E605E2" w:rsidTr="00E605E2">
        <w:trPr>
          <w:trHeight w:hRule="exact" w:val="925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05E2" w:rsidRPr="00E605E2" w:rsidRDefault="00E605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05E2" w:rsidRDefault="00E605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Р.В.</w:t>
            </w:r>
          </w:p>
        </w:tc>
        <w:tc>
          <w:tcPr>
            <w:tcW w:w="50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05E2" w:rsidRPr="00E605E2" w:rsidRDefault="00E605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5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05E2" w:rsidRPr="00E605E2" w:rsidRDefault="00E605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  <w:r w:rsidRPr="00E605E2">
              <w:rPr>
                <w:lang w:val="ru-RU"/>
              </w:rPr>
              <w:t xml:space="preserve"> </w:t>
            </w:r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ISBN 978-5-4475-9081-9 ; То же [Электронный ресурс].</w:t>
            </w:r>
          </w:p>
        </w:tc>
      </w:tr>
      <w:tr w:rsidR="00377F1D" w:rsidRPr="00E605E2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77F1D" w:rsidRPr="00E605E2" w:rsidTr="00E605E2">
        <w:trPr>
          <w:trHeight w:hRule="exact" w:val="1282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Гончарова, В.Г. 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В.Г. Гончарова, В.Г. Подопригора, С.И. Гончарова ; Министерство образования и науки Российской Федерации, Сибирский Федеральный университет. - </w:t>
            </w:r>
            <w:proofErr w:type="gram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 :</w:t>
            </w:r>
            <w:proofErr w:type="gram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табл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схем., ил. -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978-5-7638-3133-7 ; То же [Электронный ресурс].</w:t>
            </w:r>
            <w:r w:rsid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E605E2"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http://biblioclub.ru/index.php?page=book&amp;id=435603</w:t>
            </w:r>
          </w:p>
        </w:tc>
      </w:tr>
      <w:tr w:rsidR="00377F1D" w:rsidRPr="00E605E2" w:rsidTr="00E605E2">
        <w:trPr>
          <w:trHeight w:hRule="exact" w:val="135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E605E2" w:rsidP="00E605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дошкольного образования детей с ограниченными возможностями здоровья: поиски и достижения: сборник научных статей по материалам Всероссийской научно-практической конференции студентов и молодых ученых (26–27 марта 201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года) / под общ. ред. Л.А. </w:t>
            </w:r>
            <w:proofErr w:type="spellStart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Головчиц</w:t>
            </w:r>
            <w:proofErr w:type="spellEnd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А.В. Кротковой, Н.В. </w:t>
            </w:r>
            <w:proofErr w:type="spellStart"/>
            <w:proofErr w:type="gramStart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Микляевой</w:t>
            </w:r>
            <w:proofErr w:type="spellEnd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 и др. - Москва ; Берлин : </w:t>
            </w:r>
            <w:proofErr w:type="spellStart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  <w:bookmarkStart w:id="0" w:name="_GoBack"/>
            <w:bookmarkEnd w:id="0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- 379 </w:t>
            </w:r>
            <w:proofErr w:type="gramStart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ил. - </w:t>
            </w:r>
            <w:proofErr w:type="spellStart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605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978-5-4475-9668-2 ; То же [Электронный ресурс]. - URL: http://biblioclub.ru/index.php?page=book&amp;id=486379</w:t>
            </w:r>
          </w:p>
        </w:tc>
      </w:tr>
      <w:tr w:rsidR="00377F1D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77F1D" w:rsidTr="00E605E2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377F1D" w:rsidTr="00E605E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77F1D" w:rsidRPr="00E605E2" w:rsidTr="00E605E2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77F1D" w:rsidRPr="00E605E2" w:rsidTr="00E605E2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77F1D" w:rsidRPr="00E605E2" w:rsidTr="00E605E2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377F1D" w:rsidRPr="006F55F1" w:rsidRDefault="006F55F1">
      <w:pPr>
        <w:rPr>
          <w:sz w:val="0"/>
          <w:szCs w:val="0"/>
          <w:lang w:val="ru-RU"/>
        </w:rPr>
      </w:pPr>
      <w:r w:rsidRPr="006F55F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1"/>
        <w:gridCol w:w="4766"/>
        <w:gridCol w:w="987"/>
      </w:tblGrid>
      <w:tr w:rsidR="00377F1D" w:rsidTr="00F85A40">
        <w:trPr>
          <w:trHeight w:hRule="exact" w:val="416"/>
        </w:trPr>
        <w:tc>
          <w:tcPr>
            <w:tcW w:w="452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66" w:type="dxa"/>
          </w:tcPr>
          <w:p w:rsidR="00377F1D" w:rsidRDefault="00377F1D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377F1D" w:rsidRDefault="006F55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77F1D" w:rsidTr="00F85A40">
        <w:trPr>
          <w:trHeight w:hRule="exact" w:val="277"/>
        </w:trPr>
        <w:tc>
          <w:tcPr>
            <w:tcW w:w="780" w:type="dxa"/>
          </w:tcPr>
          <w:p w:rsidR="00377F1D" w:rsidRDefault="00377F1D"/>
        </w:tc>
        <w:tc>
          <w:tcPr>
            <w:tcW w:w="3741" w:type="dxa"/>
          </w:tcPr>
          <w:p w:rsidR="00377F1D" w:rsidRDefault="00377F1D"/>
        </w:tc>
        <w:tc>
          <w:tcPr>
            <w:tcW w:w="4766" w:type="dxa"/>
          </w:tcPr>
          <w:p w:rsidR="00377F1D" w:rsidRDefault="00377F1D"/>
        </w:tc>
        <w:tc>
          <w:tcPr>
            <w:tcW w:w="987" w:type="dxa"/>
          </w:tcPr>
          <w:p w:rsidR="00377F1D" w:rsidRDefault="00377F1D"/>
        </w:tc>
      </w:tr>
      <w:tr w:rsidR="00377F1D" w:rsidRPr="00E605E2" w:rsidTr="00F85A4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85A40" w:rsidRPr="00E605E2" w:rsidTr="00F85A40">
        <w:trPr>
          <w:trHeight w:hRule="exact" w:val="10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A40" w:rsidRDefault="00F85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A40" w:rsidRPr="008F624B" w:rsidRDefault="00F85A40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377F1D" w:rsidRPr="00E605E2" w:rsidTr="00F85A4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F85A40" w:rsidRDefault="006F55F1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F85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77F1D" w:rsidRPr="00E605E2" w:rsidTr="00F85A40">
        <w:trPr>
          <w:trHeight w:hRule="exact" w:val="277"/>
        </w:trPr>
        <w:tc>
          <w:tcPr>
            <w:tcW w:w="780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3741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4766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377F1D" w:rsidRPr="006F55F1" w:rsidRDefault="00377F1D">
            <w:pPr>
              <w:rPr>
                <w:lang w:val="ru-RU"/>
              </w:rPr>
            </w:pPr>
          </w:p>
        </w:tc>
      </w:tr>
      <w:tr w:rsidR="00377F1D" w:rsidRPr="00E605E2" w:rsidTr="00F85A4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77F1D" w:rsidRPr="00E605E2" w:rsidTr="00F85A40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377F1D" w:rsidRPr="006F55F1" w:rsidRDefault="00377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377F1D" w:rsidRPr="006F55F1" w:rsidRDefault="006F55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55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377F1D" w:rsidRPr="006F55F1" w:rsidRDefault="00377F1D">
      <w:pPr>
        <w:rPr>
          <w:lang w:val="ru-RU"/>
        </w:rPr>
      </w:pPr>
    </w:p>
    <w:sectPr w:rsidR="00377F1D" w:rsidRPr="006F55F1" w:rsidSect="00377F1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0879"/>
    <w:rsid w:val="001F0BC7"/>
    <w:rsid w:val="0020363E"/>
    <w:rsid w:val="00377F1D"/>
    <w:rsid w:val="006F55F1"/>
    <w:rsid w:val="00CA4F06"/>
    <w:rsid w:val="00D31453"/>
    <w:rsid w:val="00E209E2"/>
    <w:rsid w:val="00E605E2"/>
    <w:rsid w:val="00F85A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AE0CD11"/>
  <w15:docId w15:val="{598ED348-0CE8-49DD-A5B6-820DB759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7F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55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55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2697</Words>
  <Characters>15376</Characters>
  <Application>Microsoft Office Word</Application>
  <DocSecurity>0</DocSecurity>
  <Lines>128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МС-18_plx_Психологическое сопровождение лиц с расстройствами аутистического спектра</dc:title>
  <dc:creator>FastReport.NET</dc:creator>
  <cp:lastModifiedBy>Пользователь</cp:lastModifiedBy>
  <cp:revision>5</cp:revision>
  <dcterms:created xsi:type="dcterms:W3CDTF">2019-05-22T12:03:00Z</dcterms:created>
  <dcterms:modified xsi:type="dcterms:W3CDTF">2019-09-06T13:25:00Z</dcterms:modified>
</cp:coreProperties>
</file>